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27" w:rsidRPr="00FB6827" w:rsidRDefault="00FB6827" w:rsidP="00FB6827">
      <w:pPr>
        <w:pStyle w:val="1"/>
        <w:rPr>
          <w:color w:val="auto"/>
        </w:rPr>
      </w:pPr>
      <w:r w:rsidRPr="00FB6827">
        <w:rPr>
          <w:color w:val="auto"/>
        </w:rPr>
        <w:t xml:space="preserve">V. Порядок досудебного (внесудебного) обжалования действий (бездействия) и/или решений, осуществляемых и принятых </w:t>
      </w:r>
      <w:proofErr w:type="spellStart"/>
      <w:r w:rsidRPr="00FB6827">
        <w:rPr>
          <w:color w:val="auto"/>
        </w:rPr>
        <w:t>Роснедрами</w:t>
      </w:r>
      <w:proofErr w:type="spellEnd"/>
      <w:r w:rsidRPr="00FB6827">
        <w:rPr>
          <w:color w:val="auto"/>
        </w:rPr>
        <w:t xml:space="preserve"> и территориальными органами </w:t>
      </w:r>
      <w:proofErr w:type="spellStart"/>
      <w:r w:rsidRPr="00FB6827">
        <w:rPr>
          <w:color w:val="auto"/>
        </w:rPr>
        <w:t>Роснедр</w:t>
      </w:r>
      <w:proofErr w:type="spellEnd"/>
      <w:r w:rsidRPr="00FB6827">
        <w:rPr>
          <w:color w:val="auto"/>
        </w:rPr>
        <w:t xml:space="preserve"> в ходе предоставления государственной услуги</w:t>
      </w:r>
    </w:p>
    <w:p w:rsidR="00FB6827" w:rsidRPr="00FB6827" w:rsidRDefault="00FB6827" w:rsidP="00FB6827"/>
    <w:p w:rsidR="00FB6827" w:rsidRPr="00FB6827" w:rsidRDefault="00FB6827" w:rsidP="00FB6827">
      <w:bookmarkStart w:id="0" w:name="sub_93"/>
      <w:r w:rsidRPr="00FB6827">
        <w:t xml:space="preserve">93. Заявитель имеет право подать жалобу на решение и (или) действие (бездействие) </w:t>
      </w:r>
      <w:proofErr w:type="spellStart"/>
      <w:r w:rsidRPr="00FB6827">
        <w:t>Роснедр</w:t>
      </w:r>
      <w:proofErr w:type="spellEnd"/>
      <w:r w:rsidRPr="00FB6827">
        <w:t>, его территориальных органов и (или) их должностных лиц, федеральных государственных служащих, федерального или территориального фонда геологической информации и их должностных лиц при предоставлении государственной услуги (далее - жалоба).</w:t>
      </w:r>
    </w:p>
    <w:p w:rsidR="00FB6827" w:rsidRPr="00FB6827" w:rsidRDefault="00FB6827" w:rsidP="00FB6827">
      <w:bookmarkStart w:id="1" w:name="sub_94"/>
      <w:bookmarkEnd w:id="0"/>
      <w:r w:rsidRPr="00FB6827">
        <w:t>94. Заявитель может обратиться с жалобой, в том числе в следующих случаях:</w:t>
      </w:r>
    </w:p>
    <w:p w:rsidR="00FB6827" w:rsidRPr="00FB6827" w:rsidRDefault="00FB6827" w:rsidP="00FB6827">
      <w:bookmarkStart w:id="2" w:name="sub_10125"/>
      <w:bookmarkEnd w:id="1"/>
      <w:r w:rsidRPr="00FB6827">
        <w:t>а) нарушение срока регистрации запроса заявителя о предоставлении государственной услуги;</w:t>
      </w:r>
    </w:p>
    <w:p w:rsidR="00FB6827" w:rsidRPr="00FB6827" w:rsidRDefault="00FB6827" w:rsidP="00FB6827">
      <w:bookmarkStart w:id="3" w:name="sub_10126"/>
      <w:bookmarkEnd w:id="2"/>
      <w:r w:rsidRPr="00FB6827">
        <w:t>б) нарушение срока предоставления государственной услуги;</w:t>
      </w:r>
    </w:p>
    <w:p w:rsidR="00FB6827" w:rsidRPr="00FB6827" w:rsidRDefault="00FB6827" w:rsidP="00FB6827">
      <w:bookmarkStart w:id="4" w:name="sub_10127"/>
      <w:bookmarkEnd w:id="3"/>
      <w:r w:rsidRPr="00FB6827"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B6827" w:rsidRPr="00FB6827" w:rsidRDefault="00FB6827" w:rsidP="00FB6827">
      <w:bookmarkStart w:id="5" w:name="sub_10128"/>
      <w:bookmarkEnd w:id="4"/>
      <w:r w:rsidRPr="00FB6827"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B6827" w:rsidRPr="00FB6827" w:rsidRDefault="00FB6827" w:rsidP="00FB6827">
      <w:bookmarkStart w:id="6" w:name="sub_10129"/>
      <w:bookmarkEnd w:id="5"/>
      <w:r w:rsidRPr="00FB6827"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B6827" w:rsidRPr="00FB6827" w:rsidRDefault="00FB6827" w:rsidP="00FB6827">
      <w:bookmarkStart w:id="7" w:name="sub_10130"/>
      <w:bookmarkEnd w:id="6"/>
      <w:r w:rsidRPr="00FB6827"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B6827" w:rsidRPr="00FB6827" w:rsidRDefault="00FB6827" w:rsidP="00FB6827">
      <w:bookmarkStart w:id="8" w:name="sub_10131"/>
      <w:bookmarkEnd w:id="7"/>
      <w:r w:rsidRPr="00FB6827"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B6827" w:rsidRPr="00FB6827" w:rsidRDefault="00FB6827" w:rsidP="00FB6827">
      <w:bookmarkStart w:id="9" w:name="sub_95"/>
      <w:bookmarkEnd w:id="8"/>
      <w:r w:rsidRPr="00FB6827">
        <w:t xml:space="preserve">95. В соответствии с </w:t>
      </w:r>
      <w:hyperlink r:id="rId4" w:history="1">
        <w:r w:rsidRPr="00FB6827">
          <w:rPr>
            <w:rStyle w:val="a3"/>
            <w:color w:val="auto"/>
          </w:rPr>
          <w:t>частью 3 статьи 11.2</w:t>
        </w:r>
      </w:hyperlink>
      <w:r w:rsidRPr="00FB6827">
        <w:t xml:space="preserve"> Федерального закона N 210-ФЗ "Об организации предоставления государственных и муниципальных услуг"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FB6827" w:rsidRPr="00FB6827" w:rsidRDefault="00FB6827" w:rsidP="00FB6827">
      <w:bookmarkStart w:id="10" w:name="sub_96"/>
      <w:bookmarkEnd w:id="9"/>
      <w:r w:rsidRPr="00FB6827">
        <w:t>96. Жалоба подается в письменной форме на бумажном носителе, в электронной форме в орган, предоставляющий государственные услуги.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0"/>
    <w:p w:rsidR="00FB6827" w:rsidRPr="00FB6827" w:rsidRDefault="00FB6827" w:rsidP="00FB6827">
      <w:r w:rsidRPr="00FB6827">
        <w:t xml:space="preserve">В случае несогласия заявителя с решением или действием (бездействием) федерального или территориального фонда геологической информации, территориального органа </w:t>
      </w:r>
      <w:proofErr w:type="spellStart"/>
      <w:r w:rsidRPr="00FB6827">
        <w:t>Роснедр</w:t>
      </w:r>
      <w:proofErr w:type="spellEnd"/>
      <w:r w:rsidRPr="00FB6827">
        <w:t xml:space="preserve"> в связи с предоставлением государственной услуги, жалоба подается в </w:t>
      </w:r>
      <w:proofErr w:type="spellStart"/>
      <w:r w:rsidRPr="00FB6827">
        <w:t>Роснедра</w:t>
      </w:r>
      <w:proofErr w:type="spellEnd"/>
      <w:r w:rsidRPr="00FB6827">
        <w:t>.</w:t>
      </w:r>
    </w:p>
    <w:p w:rsidR="00FB6827" w:rsidRPr="00FB6827" w:rsidRDefault="00FB6827" w:rsidP="00FB6827">
      <w:r w:rsidRPr="00FB6827">
        <w:t xml:space="preserve">В случае несогласия заявителя с решением или действием (бездействием) </w:t>
      </w:r>
      <w:proofErr w:type="spellStart"/>
      <w:r w:rsidRPr="00FB6827">
        <w:t>Роснедр</w:t>
      </w:r>
      <w:proofErr w:type="spellEnd"/>
      <w:r w:rsidRPr="00FB6827">
        <w:t xml:space="preserve"> в связи с предоставлением государственной услуги жалоба подается в </w:t>
      </w:r>
      <w:r w:rsidRPr="00FB6827">
        <w:lastRenderedPageBreak/>
        <w:t>Министерство природных ресурсов и экологии Российской Федерации.</w:t>
      </w:r>
    </w:p>
    <w:p w:rsidR="00FB6827" w:rsidRPr="00FB6827" w:rsidRDefault="00FB6827" w:rsidP="00FB6827">
      <w:bookmarkStart w:id="11" w:name="sub_97"/>
      <w:r w:rsidRPr="00FB6827">
        <w:t>97. Жалоба должна содержать:</w:t>
      </w:r>
    </w:p>
    <w:p w:rsidR="00FB6827" w:rsidRPr="00FB6827" w:rsidRDefault="00FB6827" w:rsidP="00FB6827">
      <w:bookmarkStart w:id="12" w:name="sub_971"/>
      <w:bookmarkEnd w:id="11"/>
      <w:r w:rsidRPr="00FB6827"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B6827" w:rsidRPr="00FB6827" w:rsidRDefault="00FB6827" w:rsidP="00FB6827">
      <w:bookmarkStart w:id="13" w:name="sub_972"/>
      <w:bookmarkEnd w:id="12"/>
      <w:r w:rsidRPr="00FB682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827" w:rsidRPr="00FB6827" w:rsidRDefault="00FB6827" w:rsidP="00FB6827">
      <w:bookmarkStart w:id="14" w:name="sub_973"/>
      <w:bookmarkEnd w:id="13"/>
      <w:r w:rsidRPr="00FB6827"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B6827" w:rsidRPr="00FB6827" w:rsidRDefault="00FB6827" w:rsidP="00FB6827">
      <w:bookmarkStart w:id="15" w:name="sub_974"/>
      <w:bookmarkEnd w:id="14"/>
      <w:r w:rsidRPr="00FB6827"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bookmarkEnd w:id="15"/>
    <w:p w:rsidR="00FB6827" w:rsidRPr="00FB6827" w:rsidRDefault="00FB6827" w:rsidP="00FB6827">
      <w:r w:rsidRPr="00FB6827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6827" w:rsidRPr="00FB6827" w:rsidRDefault="00FB6827" w:rsidP="00FB6827">
      <w:bookmarkStart w:id="16" w:name="sub_975"/>
      <w:r w:rsidRPr="00FB6827">
        <w:t xml:space="preserve">а) оформленная в соответствии с </w:t>
      </w:r>
      <w:hyperlink r:id="rId5" w:history="1">
        <w:r w:rsidRPr="00FB6827">
          <w:rPr>
            <w:rStyle w:val="a3"/>
            <w:color w:val="auto"/>
          </w:rPr>
          <w:t>законодательством</w:t>
        </w:r>
      </w:hyperlink>
      <w:r w:rsidRPr="00FB6827">
        <w:t xml:space="preserve"> Российской Федерации доверенность (для физических лиц);</w:t>
      </w:r>
    </w:p>
    <w:p w:rsidR="00FB6827" w:rsidRPr="00FB6827" w:rsidRDefault="00FB6827" w:rsidP="00FB6827">
      <w:bookmarkStart w:id="17" w:name="sub_976"/>
      <w:bookmarkEnd w:id="16"/>
      <w:r w:rsidRPr="00FB6827">
        <w:t xml:space="preserve">б) оформленная в соответствии с </w:t>
      </w:r>
      <w:hyperlink r:id="rId6" w:history="1">
        <w:r w:rsidRPr="00FB6827">
          <w:rPr>
            <w:rStyle w:val="a3"/>
            <w:color w:val="auto"/>
          </w:rPr>
          <w:t>законодательством</w:t>
        </w:r>
      </w:hyperlink>
      <w:r w:rsidRPr="00FB6827"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6827" w:rsidRPr="00FB6827" w:rsidRDefault="00FB6827" w:rsidP="00FB6827">
      <w:bookmarkStart w:id="18" w:name="sub_977"/>
      <w:bookmarkEnd w:id="17"/>
      <w:r w:rsidRPr="00FB6827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8"/>
    <w:p w:rsidR="00FB6827" w:rsidRPr="00FB6827" w:rsidRDefault="00FB6827" w:rsidP="00FB6827">
      <w:r w:rsidRPr="00FB6827">
        <w:t>Заявителем могут быть представлены документы (при наличии), подтверждающие доводы заявителя, либо их копии.</w:t>
      </w:r>
    </w:p>
    <w:p w:rsidR="00FB6827" w:rsidRPr="00FB6827" w:rsidRDefault="00FB6827" w:rsidP="00FB6827">
      <w:bookmarkStart w:id="19" w:name="sub_98"/>
      <w:r w:rsidRPr="00FB6827">
        <w:t>98. Срок рассмотрения жалобы не должен превышать 15 рабочих дней с момента ее регистрации.</w:t>
      </w:r>
    </w:p>
    <w:bookmarkEnd w:id="19"/>
    <w:p w:rsidR="00FB6827" w:rsidRPr="00FB6827" w:rsidRDefault="00FB6827" w:rsidP="00FB6827">
      <w:r w:rsidRPr="00FB6827">
        <w:t>Срок рассмотрения жалобы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FB6827" w:rsidRPr="00FB6827" w:rsidRDefault="00FB6827" w:rsidP="00FB6827">
      <w:r w:rsidRPr="00FB6827">
        <w:t xml:space="preserve">В соответствии с </w:t>
      </w:r>
      <w:hyperlink r:id="rId7" w:history="1">
        <w:r w:rsidRPr="00FB6827">
          <w:rPr>
            <w:rStyle w:val="a3"/>
            <w:color w:val="auto"/>
          </w:rPr>
          <w:t>частью 6 статьи 11.2</w:t>
        </w:r>
      </w:hyperlink>
      <w:r w:rsidRPr="00FB6827">
        <w:t xml:space="preserve"> Федерального закона N 210-ФЗ "Об организации предоставления государственных и муниципальных услуг" Правительство Российской Федерации вправе установить случаи, при которых срок рассмотрения жалобы может быть сокращен.</w:t>
      </w:r>
    </w:p>
    <w:p w:rsidR="00FB6827" w:rsidRPr="00FB6827" w:rsidRDefault="00FB6827" w:rsidP="00FB6827">
      <w:bookmarkStart w:id="20" w:name="sub_99"/>
      <w:r w:rsidRPr="00FB6827">
        <w:t>99. В удовлетворении жалобы отказывается в следующих случаях:</w:t>
      </w:r>
    </w:p>
    <w:p w:rsidR="00FB6827" w:rsidRPr="00FB6827" w:rsidRDefault="00FB6827" w:rsidP="00FB6827">
      <w:bookmarkStart w:id="21" w:name="sub_991"/>
      <w:bookmarkEnd w:id="20"/>
      <w:r w:rsidRPr="00FB6827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6827" w:rsidRPr="00FB6827" w:rsidRDefault="00FB6827" w:rsidP="00FB6827">
      <w:bookmarkStart w:id="22" w:name="sub_992"/>
      <w:bookmarkEnd w:id="21"/>
      <w:r w:rsidRPr="00FB6827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6827" w:rsidRPr="00FB6827" w:rsidRDefault="00FB6827" w:rsidP="00FB6827">
      <w:bookmarkStart w:id="23" w:name="sub_993"/>
      <w:bookmarkEnd w:id="22"/>
      <w:r w:rsidRPr="00FB6827">
        <w:t xml:space="preserve">в) наличие решения по жалобе, принятого ранее в отношении того же </w:t>
      </w:r>
      <w:r w:rsidRPr="00FB6827">
        <w:lastRenderedPageBreak/>
        <w:t xml:space="preserve">заявителя и по тому же предмету жалобы в соответствии с требованиями </w:t>
      </w:r>
      <w:hyperlink r:id="rId8" w:history="1">
        <w:r w:rsidRPr="00FB6827">
          <w:rPr>
            <w:rStyle w:val="a3"/>
            <w:color w:val="auto"/>
          </w:rPr>
          <w:t>Правил</w:t>
        </w:r>
      </w:hyperlink>
      <w:r w:rsidRPr="00FB6827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</w:t>
      </w:r>
      <w:hyperlink r:id="rId9" w:history="1">
        <w:r w:rsidRPr="00FB6827">
          <w:rPr>
            <w:rStyle w:val="a3"/>
            <w:color w:val="auto"/>
          </w:rPr>
          <w:t>постановлением</w:t>
        </w:r>
      </w:hyperlink>
      <w:r w:rsidRPr="00FB6827">
        <w:t xml:space="preserve"> Правительства Российской Федерации от 16.08.2012 N 840.</w:t>
      </w:r>
    </w:p>
    <w:p w:rsidR="00FB6827" w:rsidRPr="00FB6827" w:rsidRDefault="00FB6827" w:rsidP="00FB6827">
      <w:bookmarkStart w:id="24" w:name="sub_100"/>
      <w:bookmarkEnd w:id="23"/>
      <w:r w:rsidRPr="00FB6827">
        <w:t>100. Жалоба может быть оставлена без ответа в следующих случаях:</w:t>
      </w:r>
    </w:p>
    <w:p w:rsidR="00FB6827" w:rsidRPr="00FB6827" w:rsidRDefault="00FB6827" w:rsidP="00FB6827">
      <w:bookmarkStart w:id="25" w:name="sub_10001"/>
      <w:bookmarkEnd w:id="24"/>
      <w:r w:rsidRPr="00FB6827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6827" w:rsidRPr="00FB6827" w:rsidRDefault="00FB6827" w:rsidP="00FB6827">
      <w:bookmarkStart w:id="26" w:name="sub_10002"/>
      <w:bookmarkEnd w:id="25"/>
      <w:r w:rsidRPr="00FB6827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6827" w:rsidRPr="00FB6827" w:rsidRDefault="00FB6827" w:rsidP="00FB6827">
      <w:bookmarkStart w:id="27" w:name="sub_101"/>
      <w:bookmarkEnd w:id="26"/>
      <w:r w:rsidRPr="00FB6827">
        <w:t>101. Приостановление рассмотрения жалобы не допускается.</w:t>
      </w:r>
    </w:p>
    <w:p w:rsidR="00FB6827" w:rsidRPr="00FB6827" w:rsidRDefault="00FB6827" w:rsidP="00FB6827">
      <w:bookmarkStart w:id="28" w:name="sub_102"/>
      <w:bookmarkEnd w:id="27"/>
      <w:r w:rsidRPr="00FB6827">
        <w:t>102. По результатам рассмотрения принимается одно из следующих решений:</w:t>
      </w:r>
    </w:p>
    <w:p w:rsidR="00FB6827" w:rsidRPr="00FB6827" w:rsidRDefault="00FB6827" w:rsidP="00FB6827">
      <w:bookmarkStart w:id="29" w:name="sub_10136"/>
      <w:bookmarkEnd w:id="28"/>
      <w:r w:rsidRPr="00FB6827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B6827" w:rsidRPr="00FB6827" w:rsidRDefault="00FB6827" w:rsidP="00FB6827">
      <w:bookmarkStart w:id="30" w:name="sub_10137"/>
      <w:bookmarkEnd w:id="29"/>
      <w:r w:rsidRPr="00FB6827">
        <w:t>2) отказать в удовлетворении жалобы.</w:t>
      </w:r>
    </w:p>
    <w:p w:rsidR="00FB6827" w:rsidRPr="00FB6827" w:rsidRDefault="00FB6827" w:rsidP="00FB6827">
      <w:bookmarkStart w:id="31" w:name="sub_103"/>
      <w:bookmarkEnd w:id="30"/>
      <w:r w:rsidRPr="00FB6827">
        <w:t xml:space="preserve">103. Не позднее дня, следующего за днем принятия решения, указанного в </w:t>
      </w:r>
      <w:hyperlink w:anchor="sub_102" w:history="1">
        <w:r w:rsidRPr="00FB6827">
          <w:rPr>
            <w:rStyle w:val="a3"/>
            <w:color w:val="auto"/>
          </w:rPr>
          <w:t>пункте 102</w:t>
        </w:r>
      </w:hyperlink>
      <w:r w:rsidRPr="00FB6827">
        <w:t xml:space="preserve"> настоящего Административного регламента, заявителю направляется мотивированный ответ о результатах рассмотрения жалобы в письменной форме по почтовому адресу, указанному в жалобе, и по желанию заявителя в электронной форме.</w:t>
      </w:r>
    </w:p>
    <w:p w:rsidR="00FB6827" w:rsidRPr="00FB6827" w:rsidRDefault="00FB6827" w:rsidP="00FB6827">
      <w:bookmarkStart w:id="32" w:name="sub_104"/>
      <w:bookmarkEnd w:id="31"/>
      <w:r w:rsidRPr="00FB6827">
        <w:t>104. Заявитель вправе обжаловать решения по жалобе вышестоящим должностным лицам.</w:t>
      </w:r>
    </w:p>
    <w:p w:rsidR="00FB6827" w:rsidRPr="00FB6827" w:rsidRDefault="00FB6827" w:rsidP="00FB6827">
      <w:bookmarkStart w:id="33" w:name="sub_105"/>
      <w:bookmarkEnd w:id="32"/>
      <w:r w:rsidRPr="00FB6827">
        <w:t>105. Заявитель имеет право на получение информации и документов, необходимых для обоснования и рассмотрения жалобы.</w:t>
      </w:r>
    </w:p>
    <w:p w:rsidR="00FB6827" w:rsidRPr="00FB6827" w:rsidRDefault="00FB6827" w:rsidP="00FB6827">
      <w:bookmarkStart w:id="34" w:name="sub_106"/>
      <w:bookmarkEnd w:id="33"/>
      <w:r w:rsidRPr="00FB6827">
        <w:t xml:space="preserve">106. Информация о порядке подачи и рассмотрения жалобы размещается на официальных сайтах федерального или территориального фонда геологической информации, </w:t>
      </w:r>
      <w:proofErr w:type="spellStart"/>
      <w:r w:rsidRPr="00FB6827">
        <w:t>Роснедр</w:t>
      </w:r>
      <w:proofErr w:type="spellEnd"/>
      <w:r w:rsidRPr="00FB6827">
        <w:t xml:space="preserve">, его территориальных органов в информационно-телекоммуникационной сети Интернет, на информационных стендах </w:t>
      </w:r>
      <w:proofErr w:type="spellStart"/>
      <w:r w:rsidRPr="00FB6827">
        <w:t>Роснедр</w:t>
      </w:r>
      <w:proofErr w:type="spellEnd"/>
      <w:r w:rsidRPr="00FB6827">
        <w:t xml:space="preserve"> и его территориальных органов, на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</w:p>
    <w:p w:rsidR="00FB6827" w:rsidRPr="00FB6827" w:rsidRDefault="00FB6827" w:rsidP="00FB6827">
      <w:bookmarkStart w:id="35" w:name="sub_107"/>
      <w:bookmarkEnd w:id="34"/>
      <w:r w:rsidRPr="00FB6827">
        <w:t>107.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0C5A" w:rsidRPr="00FB6827" w:rsidRDefault="00710C5A">
      <w:bookmarkStart w:id="36" w:name="_GoBack"/>
      <w:bookmarkEnd w:id="35"/>
      <w:bookmarkEnd w:id="36"/>
    </w:p>
    <w:sectPr w:rsidR="00710C5A" w:rsidRPr="00FB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7"/>
    <w:rsid w:val="00710C5A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2872-2823-4A1E-9E18-24A1A5C2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68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8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682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6748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11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850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8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77515.11023" TargetMode="External"/><Relationship Id="rId9" Type="http://schemas.openxmlformats.org/officeDocument/2006/relationships/hyperlink" Target="garantF1://701167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1</cp:revision>
  <dcterms:created xsi:type="dcterms:W3CDTF">2016-05-23T07:34:00Z</dcterms:created>
  <dcterms:modified xsi:type="dcterms:W3CDTF">2016-05-23T07:35:00Z</dcterms:modified>
</cp:coreProperties>
</file>